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spacing w:lineRule="auto" w:line="240" w:before="0" w:after="204"/>
        <w:jc w:val="both"/>
        <w:rPr/>
      </w:pP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ab/>
        <w:t>Отдел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>ение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 xml:space="preserve"> государственного контроля 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>по Забайкальскому краю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 xml:space="preserve"> информирует, что постановлением Правительства Российской Федерации от 3 августа 2024 года № 1046дсп утверждены «Требования обеспечения безопасности и антитеррористической защищенности объектов топливно-энергетического комплекса».</w:t>
      </w:r>
    </w:p>
    <w:p>
      <w:pPr>
        <w:pStyle w:val="Normal"/>
        <w:shd w:val="clear" w:color="auto" w:fill="FFFFFF"/>
        <w:spacing w:lineRule="auto" w:line="240" w:before="0" w:after="204"/>
        <w:jc w:val="both"/>
        <w:rPr/>
      </w:pP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ab/>
        <w:t xml:space="preserve">Данным постановлением признаны утратившие силу 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>п</w:t>
      </w: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>остановления Правительства Российской Федерации:</w:t>
        <w:br/>
        <w:tab/>
        <w:t>-от 5 мая 2012 № 458 дсп «Об утверждении Правил по обеспечению безопасности и антитеррористической защищенности объектов топливно-энергетического комплекса»;</w:t>
        <w:br/>
        <w:tab/>
        <w:t>-от 19 сентября 2015 № 993 дсп «Об утверждении требований к обеспечению безопасности линейных объектов топливно-энергетического комплекса».</w:t>
      </w:r>
    </w:p>
    <w:p>
      <w:pPr>
        <w:pStyle w:val="Normal"/>
        <w:shd w:val="clear" w:color="auto" w:fill="FFFFFF"/>
        <w:spacing w:lineRule="auto" w:line="240" w:before="0" w:after="204"/>
        <w:jc w:val="both"/>
        <w:rPr/>
      </w:pPr>
      <w:r>
        <w:rPr>
          <w:rFonts w:eastAsia="Times New Roman" w:cs="Arial" w:ascii="Times New Roman" w:hAnsi="Times New Roman"/>
          <w:color w:val="000000"/>
          <w:sz w:val="28"/>
          <w:szCs w:val="28"/>
          <w:lang w:eastAsia="ru-RU"/>
        </w:rPr>
        <w:tab/>
        <w:t>Экземпляр данного постановления Вы можете получить обратившись в Министерство топлива и энергетики Российской Федерации.</w:t>
      </w:r>
    </w:p>
    <w:p>
      <w:pPr>
        <w:pStyle w:val="Normal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</w:r>
    </w:p>
    <w:p>
      <w:pPr>
        <w:pStyle w:val="Normal"/>
        <w:spacing w:before="0" w:after="200"/>
        <w:jc w:val="both"/>
        <w:rPr/>
      </w:pPr>
      <w:r>
        <w:rPr>
          <w:rFonts w:cs="Arial" w:ascii="Times New Roman" w:hAnsi="Times New Roman"/>
          <w:color w:val="000000"/>
          <w:sz w:val="28"/>
          <w:szCs w:val="28"/>
          <w:shd w:fill="FFFFFF" w:val="clear"/>
        </w:rPr>
        <w:tab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04be3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0"/>
    <w:uiPriority w:val="9"/>
    <w:qFormat/>
    <w:rsid w:val="00786926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link w:val="1"/>
    <w:uiPriority w:val="9"/>
    <w:qFormat/>
    <w:rsid w:val="00786926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Appleconvertedspace" w:customStyle="1">
    <w:name w:val="apple-converted-space"/>
    <w:basedOn w:val="DefaultParagraphFont"/>
    <w:qFormat/>
    <w:rsid w:val="00786926"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semiHidden/>
    <w:unhideWhenUsed/>
    <w:qFormat/>
    <w:rsid w:val="00786926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1543</TotalTime>
  <Application>LibreOffice/6.4.7.2$Linux_X86_64 LibreOffice_project/40$Build-2</Application>
  <Pages>1</Pages>
  <Words>88</Words>
  <Characters>717</Characters>
  <CharactersWithSpaces>808</CharactersWithSpaces>
  <Paragraphs>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2024-09-25T00:09:00Z</dcterms:created>
  <dc:creator>Admin</dc:creator>
  <dc:description/>
  <dc:language>ru-RU</dc:language>
  <cp:lastModifiedBy/>
  <dcterms:modified xsi:type="dcterms:W3CDTF">2024-09-26T11:07:15Z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